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hang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Приложение № </w:t>
      </w:r>
      <w:r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 </w:t>
      </w:r>
    </w:p>
    <w:p>
      <w:pPr>
        <w:pStyle w:val="Normal"/>
        <w:spacing w:lineRule="auto" w:line="240"/>
        <w:ind w:hanging="0"/>
        <w:jc w:val="right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к договору № </w:t>
        <w:br/>
      </w:r>
      <w:r>
        <w:rPr>
          <w:sz w:val="22"/>
          <w:szCs w:val="22"/>
        </w:rPr>
        <w:t>от «___» ___________2026 г.</w:t>
      </w:r>
    </w:p>
    <w:p>
      <w:pPr>
        <w:pStyle w:val="Normal"/>
        <w:spacing w:lineRule="auto" w:line="240"/>
        <w:ind w:hang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spacing w:lineRule="auto" w:line="240"/>
        <w:ind w:hang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spacing w:lineRule="auto" w:line="240"/>
        <w:ind w:hanging="0"/>
        <w:jc w:val="center"/>
        <w:rPr>
          <w:b/>
          <w:szCs w:val="28"/>
        </w:rPr>
      </w:pPr>
      <w:r>
        <w:rPr>
          <w:b/>
          <w:szCs w:val="28"/>
        </w:rPr>
        <w:t>График оказания услуг</w:t>
      </w:r>
    </w:p>
    <w:p>
      <w:pPr>
        <w:pStyle w:val="Normal"/>
        <w:ind w:firstLine="709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ind w:left="567" w:firstLine="142"/>
        <w:rPr>
          <w:sz w:val="24"/>
        </w:rPr>
      </w:pPr>
      <w:r>
        <w:rPr>
          <w:sz w:val="24"/>
        </w:rPr>
        <w:t>Начало оказания услуг: с даты подписания договора.</w:t>
      </w:r>
    </w:p>
    <w:p>
      <w:pPr>
        <w:pStyle w:val="Normal"/>
        <w:ind w:left="567" w:firstLine="142"/>
        <w:rPr>
          <w:sz w:val="24"/>
        </w:rPr>
      </w:pPr>
      <w:r>
        <w:rPr>
          <w:sz w:val="24"/>
        </w:rPr>
        <w:t>Окончание оказания услуг: «28» декабря 2026 года.</w:t>
      </w:r>
    </w:p>
    <w:tbl>
      <w:tblPr>
        <w:tblStyle w:val="aff1"/>
        <w:tblW w:w="10106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97"/>
        <w:gridCol w:w="1520"/>
        <w:gridCol w:w="973"/>
        <w:gridCol w:w="1658"/>
        <w:gridCol w:w="954"/>
        <w:gridCol w:w="1023"/>
        <w:gridCol w:w="934"/>
        <w:gridCol w:w="1086"/>
        <w:gridCol w:w="13"/>
        <w:gridCol w:w="1011"/>
        <w:gridCol w:w="236"/>
      </w:tblGrid>
      <w:tr>
        <w:trPr>
          <w:trHeight w:val="214" w:hRule="atLeast"/>
        </w:trPr>
        <w:tc>
          <w:tcPr>
            <w:tcW w:w="697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 xml:space="preserve">№ </w:t>
            </w:r>
            <w:r>
              <w:rPr>
                <w:kern w:val="0"/>
                <w:sz w:val="16"/>
                <w:szCs w:val="16"/>
                <w:lang w:val="ru-RU" w:bidi="ar-SA"/>
              </w:rPr>
              <w:t>этапа</w:t>
            </w:r>
          </w:p>
        </w:tc>
        <w:tc>
          <w:tcPr>
            <w:tcW w:w="152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Наименование этапа (состав работ)</w:t>
            </w:r>
          </w:p>
        </w:tc>
        <w:tc>
          <w:tcPr>
            <w:tcW w:w="973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Обоснование стоимости этапа</w:t>
            </w:r>
          </w:p>
        </w:tc>
        <w:tc>
          <w:tcPr>
            <w:tcW w:w="165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Наименование Объекта</w:t>
            </w:r>
          </w:p>
        </w:tc>
        <w:tc>
          <w:tcPr>
            <w:tcW w:w="197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Период выполнения этапа</w:t>
            </w:r>
          </w:p>
        </w:tc>
        <w:tc>
          <w:tcPr>
            <w:tcW w:w="93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Цена этапа, руб. без НДС</w:t>
            </w:r>
          </w:p>
        </w:tc>
        <w:tc>
          <w:tcPr>
            <w:tcW w:w="108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Сумма НДС (22%), руб.</w:t>
            </w:r>
          </w:p>
        </w:tc>
        <w:tc>
          <w:tcPr>
            <w:tcW w:w="1024" w:type="dxa"/>
            <w:gridSpan w:val="2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Стоимость этапа, руб. с НДС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69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5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73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6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95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Начало</w:t>
            </w:r>
          </w:p>
        </w:tc>
        <w:tc>
          <w:tcPr>
            <w:tcW w:w="10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Окончание</w:t>
            </w:r>
          </w:p>
        </w:tc>
        <w:tc>
          <w:tcPr>
            <w:tcW w:w="9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08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024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920" w:hRule="atLeast"/>
        </w:trPr>
        <w:tc>
          <w:tcPr>
            <w:tcW w:w="69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 xml:space="preserve">    </w:t>
            </w:r>
            <w:r>
              <w:rPr>
                <w:kern w:val="0"/>
                <w:sz w:val="16"/>
                <w:szCs w:val="16"/>
                <w:lang w:val="ru-RU" w:bidi="ar-SA"/>
              </w:rPr>
              <w:t>1</w:t>
            </w:r>
          </w:p>
        </w:tc>
        <w:tc>
          <w:tcPr>
            <w:tcW w:w="15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Приемосдаточные работы по ПИР</w:t>
            </w:r>
          </w:p>
        </w:tc>
        <w:tc>
          <w:tcPr>
            <w:tcW w:w="97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 xml:space="preserve"> </w:t>
            </w:r>
            <w:r>
              <w:rPr>
                <w:kern w:val="0"/>
                <w:sz w:val="16"/>
                <w:szCs w:val="16"/>
                <w:lang w:val="ru-RU" w:bidi="ar-SA"/>
              </w:rPr>
              <w:t>Сметный расчет на ПИР.</w:t>
            </w:r>
          </w:p>
        </w:tc>
        <w:tc>
          <w:tcPr>
            <w:tcW w:w="165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7" w:right="-115" w:hanging="0"/>
              <w:jc w:val="left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ЯТЭЦ. К</w:t>
            </w:r>
            <w:bookmarkStart w:id="0" w:name="_GoBack"/>
            <w:bookmarkEnd w:id="0"/>
            <w:r>
              <w:rPr>
                <w:kern w:val="0"/>
                <w:sz w:val="16"/>
                <w:szCs w:val="16"/>
                <w:lang w:val="ru-RU" w:bidi="ar-SA"/>
              </w:rPr>
              <w:t>оммерческий учет  ГРП-1</w:t>
            </w:r>
          </w:p>
        </w:tc>
        <w:tc>
          <w:tcPr>
            <w:tcW w:w="95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79" w:hanging="0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С даты подписания договора</w:t>
            </w:r>
          </w:p>
        </w:tc>
        <w:tc>
          <w:tcPr>
            <w:tcW w:w="10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28.12.2026г.</w:t>
            </w:r>
          </w:p>
        </w:tc>
        <w:tc>
          <w:tcPr>
            <w:tcW w:w="9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-</w:t>
            </w:r>
          </w:p>
        </w:tc>
        <w:tc>
          <w:tcPr>
            <w:tcW w:w="108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-</w:t>
            </w:r>
          </w:p>
        </w:tc>
        <w:tc>
          <w:tcPr>
            <w:tcW w:w="102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858" w:type="dxa"/>
            <w:gridSpan w:val="9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right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lang w:val="ru-RU" w:bidi="ar-SA"/>
              </w:rPr>
              <w:t>Всего по Договору:</w:t>
            </w:r>
          </w:p>
        </w:tc>
        <w:tc>
          <w:tcPr>
            <w:tcW w:w="1247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aff1"/>
        <w:tblW w:w="17140" w:type="dxa"/>
        <w:jc w:val="left"/>
        <w:tblInd w:w="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708"/>
        <w:gridCol w:w="12431"/>
      </w:tblGrid>
      <w:tr>
        <w:trPr>
          <w:trHeight w:val="2564" w:hRule="atLeast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Заказчик: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Директор ЯТЭЦ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ПАО «Якутскэнерго»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______________/                    /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«____»____________2026 г.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               </w:t>
            </w:r>
            <w:r>
              <w:rPr>
                <w:kern w:val="0"/>
                <w:sz w:val="24"/>
                <w:szCs w:val="24"/>
                <w:lang w:val="ru-RU" w:bidi="ar-SA"/>
              </w:rPr>
              <w:t>М.П.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4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 xml:space="preserve">Исполнитель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>«____»______________2026 г.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bCs/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 xml:space="preserve">                            </w:t>
            </w:r>
            <w:r>
              <w:rPr>
                <w:bCs/>
                <w:kern w:val="0"/>
                <w:sz w:val="24"/>
                <w:szCs w:val="24"/>
                <w:lang w:val="ru-RU" w:bidi="ar-SA"/>
              </w:rPr>
              <w:t>М.П.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812" w:leader="none"/>
                <w:tab w:val="left" w:pos="9355" w:leader="none"/>
              </w:tabs>
              <w:suppressAutoHyphens w:val="true"/>
              <w:spacing w:before="0" w:after="0"/>
              <w:ind w:right="-1" w:hanging="0"/>
              <w:rPr>
                <w:sz w:val="24"/>
                <w:szCs w:val="24"/>
              </w:rPr>
            </w:pPr>
            <w:r>
              <w:rPr>
                <w:bCs/>
                <w:kern w:val="0"/>
                <w:sz w:val="24"/>
                <w:szCs w:val="24"/>
                <w:lang w:val="ru-RU" w:bidi="ar-SA"/>
              </w:rPr>
              <w:t xml:space="preserve">                         </w:t>
            </w:r>
          </w:p>
        </w:tc>
      </w:tr>
    </w:tbl>
    <w:p>
      <w:pPr>
        <w:pStyle w:val="Normal"/>
        <w:tabs>
          <w:tab w:val="clear" w:pos="708"/>
          <w:tab w:val="left" w:pos="-5812" w:leader="none"/>
          <w:tab w:val="left" w:pos="9355" w:leader="none"/>
        </w:tabs>
        <w:spacing w:lineRule="auto" w:line="240"/>
        <w:ind w:right="-1" w:hanging="0"/>
        <w:rPr/>
      </w:pPr>
      <w:r>
        <w:rPr/>
      </w:r>
    </w:p>
    <w:sectPr>
      <w:type w:val="nextPage"/>
      <w:pgSz w:w="11906" w:h="16838"/>
      <w:pgMar w:left="1134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1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2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Style3" w:customStyle="1">
    <w:name w:val="Текст сноски Знак"/>
    <w:uiPriority w:val="99"/>
    <w:qFormat/>
    <w:rPr>
      <w:sz w:val="18"/>
    </w:rPr>
  </w:style>
  <w:style w:type="character" w:styleId="Style4" w:customStyle="1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5" w:customStyle="1">
    <w:name w:val="Текст концевой сноски Знак"/>
    <w:uiPriority w:val="99"/>
    <w:qFormat/>
    <w:rPr>
      <w:sz w:val="20"/>
    </w:rPr>
  </w:style>
  <w:style w:type="character" w:styleId="Style6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7" w:customStyle="1">
    <w:name w:val="Верхний колонтитул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8" w:customStyle="1">
    <w:name w:val="Нижний колонтитул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FontStyle54" w:customStyle="1">
    <w:name w:val="Font Style54"/>
    <w:basedOn w:val="DefaultParagraphFont"/>
    <w:uiPriority w:val="99"/>
    <w:qFormat/>
    <w:rPr>
      <w:rFonts w:ascii="Times New Roman" w:hAnsi="Times New Roman" w:cs="Times New Roman"/>
      <w:sz w:val="22"/>
      <w:szCs w:val="22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ubtitle">
    <w:name w:val="Subtitle"/>
    <w:basedOn w:val="Normal"/>
    <w:next w:val="Normal"/>
    <w:link w:val="Style1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left="720" w:right="720" w:firstLine="567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firstLine="567"/>
    </w:pPr>
    <w:rPr>
      <w:i/>
    </w:rPr>
  </w:style>
  <w:style w:type="paragraph" w:styleId="Caption111" w:customStyle="1">
    <w:name w:val="caption111"/>
    <w:basedOn w:val="Normal"/>
    <w:next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FootnoteText">
    <w:name w:val="Footnote Text"/>
    <w:basedOn w:val="Normal"/>
    <w:link w:val="Style3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Style5"/>
    <w:uiPriority w:val="99"/>
    <w:semiHidden/>
    <w:unhideWhenUsed/>
    <w:pPr>
      <w:spacing w:lineRule="auto" w:line="24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hanging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10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Style12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7"/>
    <w:uiPriority w:val="99"/>
    <w:semiHidden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8"/>
    <w:uiPriority w:val="99"/>
    <w:semiHidden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211" w:customStyle="1">
    <w:name w:val="Знак Знак Знак2 Знак1 Знак Знак Знак Знак Знак Знак"/>
    <w:basedOn w:val="Normal"/>
    <w:qFormat/>
    <w:pPr>
      <w:spacing w:lineRule="auto" w:line="240" w:beforeAutospacing="1" w:afterAutospacing="1"/>
      <w:ind w:hanging="0"/>
      <w:jc w:val="left"/>
    </w:pPr>
    <w:rPr>
      <w:rFonts w:ascii="Tahoma" w:hAnsi="Tahoma"/>
      <w:sz w:val="20"/>
      <w:lang w:val="en-US" w:eastAsia="en-US"/>
    </w:rPr>
  </w:style>
  <w:style w:type="paragraph" w:styleId="ConsNormal" w:customStyle="1">
    <w:name w:val="ConsNormal"/>
    <w:semiHidden/>
    <w:qFormat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 w:cstheme="minorBidi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pPr>
      <w:spacing w:lineRule="auto" w:line="24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2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auto"/>
      </w:tcPr>
    </w:tblStylePr>
    <w:tblStylePr w:type="band1Horz">
      <w:tblPr/>
      <w:tcPr>
        <w:shd w:val="clear" w:color="F2F2F2" w:fill="auto"/>
      </w:tcPr>
    </w:tblStylePr>
  </w:style>
  <w:style w:type="table" w:styleId="24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auto"/>
      </w:tcPr>
    </w:tblStylePr>
    <w:tblStylePr w:type="band1Horz">
      <w:rPr>
        <w:color w:val="404040"/>
        <w:sz w:val="22"/>
      </w:rPr>
      <w:tblPr/>
      <w:tcPr>
        <w:shd w:val="clear" w:color="F2F2F2" w:fill="auto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auto"/>
      </w:tcPr>
    </w:tblStylePr>
    <w:tblStylePr w:type="band1Horz">
      <w:rPr>
        <w:color w:val="404040"/>
        <w:sz w:val="22"/>
      </w:rPr>
      <w:tblPr/>
      <w:tcPr>
        <w:shd w:val="clear" w:color="F2F2F2" w:fill="auto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auto"/>
      </w:tcPr>
    </w:tblStylePr>
    <w:tblStylePr w:type="band1Horz">
      <w:rPr>
        <w:color w:val="404040"/>
        <w:sz w:val="22"/>
      </w:rPr>
      <w:tblPr/>
      <w:tcPr>
        <w:shd w:val="clear" w:color="F2F2F2" w:fill="auto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auto"/>
      </w:tcPr>
    </w:tblStylePr>
    <w:tblStylePr w:type="band1Horz">
      <w:rPr>
        <w:color w:val="404040"/>
        <w:sz w:val="22"/>
      </w:rPr>
      <w:tblPr/>
      <w:tcPr>
        <w:shd w:val="clear" w:color="CBCBCB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5F1" w:fill="auto"/>
      </w:tcPr>
    </w:tblStylePr>
    <w:tblStylePr w:type="band1Horz">
      <w:rPr>
        <w:color w:val="404040"/>
        <w:sz w:val="22"/>
      </w:rPr>
      <w:tblPr/>
      <w:tcPr>
        <w:shd w:val="clear" w:color="DAE5F1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auto"/>
      </w:tcPr>
    </w:tblStylePr>
    <w:tblStylePr w:type="band1Horz">
      <w:rPr>
        <w:color w:val="404040"/>
        <w:sz w:val="22"/>
      </w:rPr>
      <w:tblPr/>
      <w:tcPr>
        <w:shd w:val="clear" w:color="F2DCDC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auto"/>
      </w:tcPr>
    </w:tblStylePr>
    <w:tblStylePr w:type="band1Horz">
      <w:rPr>
        <w:color w:val="404040"/>
        <w:sz w:val="22"/>
      </w:rPr>
      <w:tblPr/>
      <w:tcPr>
        <w:shd w:val="clear" w:color="EAF1DC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auto"/>
      </w:tcPr>
    </w:tblStylePr>
    <w:tblStylePr w:type="band1Horz">
      <w:rPr>
        <w:color w:val="404040"/>
        <w:sz w:val="22"/>
      </w:rPr>
      <w:tblPr/>
      <w:tcPr>
        <w:shd w:val="clear" w:color="E5DFEC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auto"/>
      </w:tcPr>
    </w:tblStylePr>
    <w:tblStylePr w:type="band1Horz">
      <w:rPr>
        <w:color w:val="404040"/>
        <w:sz w:val="22"/>
      </w:rPr>
      <w:tblPr/>
      <w:tcPr>
        <w:shd w:val="clear" w:color="DAEEF3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auto"/>
      </w:tcPr>
    </w:tblStylePr>
    <w:tblStylePr w:type="band1Horz">
      <w:rPr>
        <w:color w:val="404040"/>
        <w:sz w:val="22"/>
      </w:rPr>
      <w:tblPr/>
      <w:tcPr>
        <w:shd w:val="clear" w:color="FDE9D8" w:fill="auto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auto"/>
      </w:tcPr>
    </w:tblStylePr>
    <w:tblStylePr w:type="band1Horz">
      <w:rPr>
        <w:color w:val="404040"/>
        <w:sz w:val="22"/>
      </w:rPr>
      <w:tblPr/>
      <w:tcPr>
        <w:shd w:val="clear" w:color="CBCBCB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auto"/>
      </w:tcPr>
    </w:tblStylePr>
    <w:tblStylePr w:type="band1Horz">
      <w:rPr>
        <w:color w:val="404040"/>
        <w:sz w:val="22"/>
      </w:rPr>
      <w:tblPr/>
      <w:tcPr>
        <w:shd w:val="clear" w:color="DAE5F1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auto"/>
      </w:tcPr>
    </w:tblStylePr>
    <w:tblStylePr w:type="band1Horz">
      <w:rPr>
        <w:color w:val="404040"/>
        <w:sz w:val="22"/>
      </w:rPr>
      <w:tblPr/>
      <w:tcPr>
        <w:shd w:val="clear" w:color="F2DCDC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auto"/>
      </w:tcPr>
    </w:tblStylePr>
    <w:tblStylePr w:type="band1Horz">
      <w:rPr>
        <w:color w:val="404040"/>
        <w:sz w:val="22"/>
      </w:rPr>
      <w:tblPr/>
      <w:tcPr>
        <w:shd w:val="clear" w:color="EAF1DC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auto"/>
      </w:tcPr>
    </w:tblStylePr>
    <w:tblStylePr w:type="band1Horz">
      <w:rPr>
        <w:color w:val="404040"/>
        <w:sz w:val="22"/>
      </w:rPr>
      <w:tblPr/>
      <w:tcPr>
        <w:shd w:val="clear" w:color="E5DFEC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auto"/>
      </w:tcPr>
    </w:tblStylePr>
    <w:tblStylePr w:type="band1Horz">
      <w:rPr>
        <w:color w:val="404040"/>
        <w:sz w:val="22"/>
      </w:rPr>
      <w:tblPr/>
      <w:tcPr>
        <w:shd w:val="clear" w:color="DAEEF3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auto"/>
      </w:tcPr>
    </w:tblStylePr>
    <w:tblStylePr w:type="band1Horz">
      <w:rPr>
        <w:color w:val="404040"/>
        <w:sz w:val="22"/>
      </w:rPr>
      <w:tblPr/>
      <w:tcPr>
        <w:shd w:val="clear" w:color="FDE9D8" w:fill="auto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auto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auto"/>
      </w:tcPr>
    </w:tblStylePr>
    <w:tblStylePr w:type="band1Horz">
      <w:rPr>
        <w:color w:val="404040"/>
        <w:sz w:val="22"/>
      </w:rPr>
      <w:tblPr/>
      <w:tcPr>
        <w:shd w:val="clear" w:color="CBCBCB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5D8AC2" w:fill="auto"/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CE6F2" w:fill="auto"/>
      </w:tcPr>
    </w:tblStylePr>
    <w:tblStylePr w:type="band1Horz">
      <w:rPr>
        <w:color w:val="404040"/>
        <w:sz w:val="22"/>
      </w:rPr>
      <w:tblPr/>
      <w:tcPr>
        <w:shd w:val="clear" w:color="DCE6F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D99695" w:fill="auto"/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DCDC" w:fill="auto"/>
      </w:tcPr>
    </w:tblStylePr>
    <w:tblStylePr w:type="band1Horz">
      <w:rPr>
        <w:color w:val="404040"/>
        <w:sz w:val="22"/>
      </w:rPr>
      <w:tblPr/>
      <w:tcPr>
        <w:shd w:val="clear" w:color="F2DCDC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ABB59" w:fill="auto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AF1DC" w:fill="auto"/>
      </w:tcPr>
    </w:tblStylePr>
    <w:tblStylePr w:type="band1Horz">
      <w:rPr>
        <w:color w:val="404040"/>
        <w:sz w:val="22"/>
      </w:rPr>
      <w:tblPr/>
      <w:tcPr>
        <w:shd w:val="clear" w:color="EAF1DC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B2A1C6" w:fill="auto"/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DFEC" w:fill="auto"/>
      </w:tcPr>
    </w:tblStylePr>
    <w:tblStylePr w:type="band1Horz">
      <w:rPr>
        <w:color w:val="404040"/>
        <w:sz w:val="22"/>
      </w:rPr>
      <w:tblPr/>
      <w:tcPr>
        <w:shd w:val="clear" w:color="E5DFEC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auto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EF3" w:fill="auto"/>
      </w:tcPr>
    </w:tblStylePr>
    <w:tblStylePr w:type="band1Horz">
      <w:rPr>
        <w:color w:val="404040"/>
        <w:sz w:val="22"/>
      </w:rPr>
      <w:tblPr/>
      <w:tcPr>
        <w:shd w:val="clear" w:color="DAEEF3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auto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9D8" w:fill="auto"/>
      </w:tcPr>
    </w:tblStylePr>
    <w:tblStylePr w:type="band1Horz">
      <w:rPr>
        <w:color w:val="404040"/>
        <w:sz w:val="22"/>
      </w:rPr>
      <w:tblPr/>
      <w:tcPr>
        <w:shd w:val="clear" w:color="FDE9D8" w:fill="auto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auto"/>
      </w:tcPr>
    </w:tblStylePr>
    <w:tblStylePr w:type="firstCol">
      <w:rPr>
        <w:b/>
        <w:color w:val="FFFFFF"/>
        <w:sz w:val="22"/>
      </w:rPr>
      <w:tblPr/>
      <w:tcPr>
        <w:shd w:val="clear" w:color="000000" w:fill="auto"/>
      </w:tcPr>
    </w:tblStylePr>
    <w:tblStylePr w:type="lastCol">
      <w:rPr>
        <w:b/>
        <w:color w:val="FFFFFF"/>
        <w:sz w:val="22"/>
      </w:rPr>
      <w:tblPr/>
      <w:tcPr>
        <w:shd w:val="clear" w:color="000000" w:fill="auto"/>
      </w:tcPr>
    </w:tblStylePr>
    <w:tblStylePr w:type="band1Vert">
      <w:tblPr/>
      <w:tcPr>
        <w:shd w:val="clear" w:color="8A8A8A" w:fill="auto"/>
      </w:tcPr>
    </w:tblStylePr>
    <w:tblStylePr w:type="band1Horz">
      <w:tblPr/>
      <w:tcPr>
        <w:shd w:val="clear" w:color="8A8A8A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fill="auto"/>
      </w:tcPr>
    </w:tblStylePr>
    <w:tblStylePr w:type="firstCol">
      <w:rPr>
        <w:b/>
        <w:color w:val="FFFFFF"/>
        <w:sz w:val="22"/>
      </w:rPr>
      <w:tblPr/>
      <w:tcPr>
        <w:shd w:val="clear" w:color="4F81BD" w:fill="auto"/>
      </w:tcPr>
    </w:tblStylePr>
    <w:tblStylePr w:type="lastCol">
      <w:rPr>
        <w:b/>
        <w:color w:val="FFFFFF"/>
        <w:sz w:val="22"/>
      </w:rPr>
      <w:tblPr/>
      <w:tcPr>
        <w:shd w:val="clear" w:color="4F81BD" w:fill="auto"/>
      </w:tcPr>
    </w:tblStylePr>
    <w:tblStylePr w:type="band1Vert">
      <w:tblPr/>
      <w:tcPr>
        <w:shd w:val="clear" w:color="AEC4E0" w:fill="auto"/>
      </w:tcPr>
    </w:tblStylePr>
    <w:tblStylePr w:type="band1Horz">
      <w:tblPr/>
      <w:tcPr>
        <w:shd w:val="clear" w:color="AEC4E0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C0504D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fill="auto"/>
      </w:tcPr>
    </w:tblStylePr>
    <w:tblStylePr w:type="firstCol">
      <w:rPr>
        <w:b/>
        <w:color w:val="FFFFFF"/>
        <w:sz w:val="22"/>
      </w:rPr>
      <w:tblPr/>
      <w:tcPr>
        <w:shd w:val="clear" w:color="C0504D" w:fill="auto"/>
      </w:tcPr>
    </w:tblStylePr>
    <w:tblStylePr w:type="lastCol">
      <w:rPr>
        <w:b/>
        <w:color w:val="FFFFFF"/>
        <w:sz w:val="22"/>
      </w:rPr>
      <w:tblPr/>
      <w:tcPr>
        <w:shd w:val="clear" w:color="C0504D" w:fill="auto"/>
      </w:tcPr>
    </w:tblStylePr>
    <w:tblStylePr w:type="band1Vert">
      <w:tblPr/>
      <w:tcPr>
        <w:shd w:val="clear" w:color="E2AEAD" w:fill="auto"/>
      </w:tcPr>
    </w:tblStylePr>
    <w:tblStylePr w:type="band1Horz">
      <w:tblPr/>
      <w:tcPr>
        <w:shd w:val="clear" w:color="E2AEAD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9BBB59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fill="auto"/>
      </w:tcPr>
    </w:tblStylePr>
    <w:tblStylePr w:type="firstCol">
      <w:rPr>
        <w:b/>
        <w:color w:val="FFFFFF"/>
        <w:sz w:val="22"/>
      </w:rPr>
      <w:tblPr/>
      <w:tcPr>
        <w:shd w:val="clear" w:color="9BBB59" w:fill="auto"/>
      </w:tcPr>
    </w:tblStylePr>
    <w:tblStylePr w:type="lastCol">
      <w:rPr>
        <w:b/>
        <w:color w:val="FFFFFF"/>
        <w:sz w:val="22"/>
      </w:rPr>
      <w:tblPr/>
      <w:tcPr>
        <w:shd w:val="clear" w:color="9BBB59" w:fill="auto"/>
      </w:tcPr>
    </w:tblStylePr>
    <w:tblStylePr w:type="band1Vert">
      <w:tblPr/>
      <w:tcPr>
        <w:shd w:val="clear" w:color="D0DFB2" w:fill="auto"/>
      </w:tcPr>
    </w:tblStylePr>
    <w:tblStylePr w:type="band1Horz">
      <w:tblPr/>
      <w:tcPr>
        <w:shd w:val="clear" w:color="D0DFB2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8064A2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fill="auto"/>
      </w:tcPr>
    </w:tblStylePr>
    <w:tblStylePr w:type="firstCol">
      <w:rPr>
        <w:b/>
        <w:color w:val="FFFFFF"/>
        <w:sz w:val="22"/>
      </w:rPr>
      <w:tblPr/>
      <w:tcPr>
        <w:shd w:val="clear" w:color="8064A2" w:fill="auto"/>
      </w:tcPr>
    </w:tblStylePr>
    <w:tblStylePr w:type="lastCol">
      <w:rPr>
        <w:b/>
        <w:color w:val="FFFFFF"/>
        <w:sz w:val="22"/>
      </w:rPr>
      <w:tblPr/>
      <w:tcPr>
        <w:shd w:val="clear" w:color="8064A2" w:fill="auto"/>
      </w:tcPr>
    </w:tblStylePr>
    <w:tblStylePr w:type="band1Vert">
      <w:tblPr/>
      <w:tcPr>
        <w:shd w:val="clear" w:color="C4B7D4" w:fill="auto"/>
      </w:tcPr>
    </w:tblStylePr>
    <w:tblStylePr w:type="band1Horz">
      <w:tblPr/>
      <w:tcPr>
        <w:shd w:val="clear" w:color="C4B7D4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BACC6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fill="auto"/>
      </w:tcPr>
    </w:tblStylePr>
    <w:tblStylePr w:type="firstCol">
      <w:rPr>
        <w:b/>
        <w:color w:val="FFFFFF"/>
        <w:sz w:val="22"/>
      </w:rPr>
      <w:tblPr/>
      <w:tcPr>
        <w:shd w:val="clear" w:color="4BACC6" w:fill="auto"/>
      </w:tcPr>
    </w:tblStylePr>
    <w:tblStylePr w:type="lastCol">
      <w:rPr>
        <w:b/>
        <w:color w:val="FFFFFF"/>
        <w:sz w:val="22"/>
      </w:rPr>
      <w:tblPr/>
      <w:tcPr>
        <w:shd w:val="clear" w:color="4BACC6" w:fill="auto"/>
      </w:tcPr>
    </w:tblStylePr>
    <w:tblStylePr w:type="band1Vert">
      <w:tblPr/>
      <w:tcPr>
        <w:shd w:val="clear" w:color="ACD8E4" w:fill="auto"/>
      </w:tcPr>
    </w:tblStylePr>
    <w:tblStylePr w:type="band1Horz">
      <w:tblPr/>
      <w:tcPr>
        <w:shd w:val="clear" w:color="ACD8E4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79646" w:fill="auto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fill="auto"/>
      </w:tcPr>
    </w:tblStylePr>
    <w:tblStylePr w:type="firstCol">
      <w:rPr>
        <w:b/>
        <w:color w:val="FFFFFF"/>
        <w:sz w:val="22"/>
      </w:rPr>
      <w:tblPr/>
      <w:tcPr>
        <w:shd w:val="clear" w:color="F79646" w:fill="auto"/>
      </w:tcPr>
    </w:tblStylePr>
    <w:tblStylePr w:type="lastCol">
      <w:rPr>
        <w:b/>
        <w:color w:val="FFFFFF"/>
        <w:sz w:val="22"/>
      </w:rPr>
      <w:tblPr/>
      <w:tcPr>
        <w:shd w:val="clear" w:color="F79646" w:fill="auto"/>
      </w:tcPr>
    </w:tblStylePr>
    <w:tblStylePr w:type="band1Vert">
      <w:tblPr/>
      <w:tcPr>
        <w:shd w:val="clear" w:color="FBCEAA" w:fill="auto"/>
      </w:tcPr>
    </w:tblStylePr>
    <w:tblStylePr w:type="band1Horz">
      <w:tblPr/>
      <w:tcPr>
        <w:shd w:val="clear" w:color="FBCEAA" w:fill="auto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auto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auto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val="A6BFDD" w:themeColor="accent1" w:themeTint="80" w:themeShade="95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lastCol">
      <w:rPr>
        <w:b/>
        <w:color w:val="A6BFDD" w:themeColor="accent1" w:themeTint="80" w:themeShade="95"/>
      </w:rPr>
      <w:tblPr/>
    </w:tblStylePr>
    <w:tblStylePr w:type="band1Vert">
      <w:tblPr/>
      <w:tcPr>
        <w:shd w:val="clear" w:color="DAE5F1" w:fill="auto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auto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val="D99695" w:themeColor="accent2" w:themeTint="97" w:themeShade="95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F2DCDC" w:fill="auto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auto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val="9ABB59" w:themeColor="accent3" w:themeTint="fe" w:themeShade="95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lastCol">
      <w:rPr>
        <w:b/>
        <w:color w:val="9ABB59" w:themeColor="accent3" w:themeTint="fe" w:themeShade="95"/>
      </w:rPr>
      <w:tblPr/>
    </w:tblStylePr>
    <w:tblStylePr w:type="band1Vert">
      <w:tblPr/>
      <w:tcPr>
        <w:shd w:val="clear" w:color="EAF1DC" w:fill="auto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auto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val="B2A1C6" w:themeColor="accent4" w:themeTint="9a" w:themeShade="95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E5DFEC" w:fill="auto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auto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DAEEF3" w:fill="auto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auto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FDE9D8" w:fill="auto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auto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auto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auto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  <w:shd w:val="clear" w:color="FFFFFF" w:fill="auto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5F1" w:fill="auto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auto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0504D" w:themeColor="accent2" w:sz="4" w:space="0"/>
          <w:right w:val="none" w:color="auto" w:sz="0" w:space="0"/>
        </w:tcBorders>
        <w:shd w:val="clear" w:color="FFFFFF" w:fill="auto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single" w:color="C0504D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DCDC" w:fill="auto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auto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BBB59" w:themeColor="accent3" w:sz="4" w:space="0"/>
          <w:right w:val="none" w:color="auto" w:sz="0" w:space="0"/>
        </w:tcBorders>
        <w:shd w:val="clear" w:color="FFFFFF" w:fill="auto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BBB5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auto" w:sz="0" w:space="0"/>
          <w:left w:val="single" w:color="9BBB59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AF1DC" w:fill="auto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auto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8064A2" w:themeColor="accent4" w:sz="4" w:space="0"/>
          <w:right w:val="none" w:color="auto" w:sz="0" w:space="0"/>
        </w:tcBorders>
        <w:shd w:val="clear" w:color="FFFFFF" w:fill="auto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single" w:color="8064A2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5DFEC" w:fill="auto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auto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BACC6" w:themeColor="accent5" w:sz="4" w:space="0"/>
          <w:right w:val="none" w:color="auto" w:sz="0" w:space="0"/>
        </w:tcBorders>
        <w:shd w:val="clear" w:color="FFFFFF" w:fill="auto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4BACC6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auto" w:sz="0" w:space="0"/>
          <w:left w:val="single" w:color="4BACC6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EF3" w:fill="auto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auto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79646" w:themeColor="accent6" w:sz="4" w:space="0"/>
          <w:right w:val="none" w:color="auto" w:sz="0" w:space="0"/>
        </w:tcBorders>
        <w:shd w:val="clear" w:color="FFFFFF" w:fill="auto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79646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auto" w:sz="0" w:space="0"/>
          <w:left w:val="single" w:color="F79646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DE9D8" w:fill="auto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auto"/>
      </w:tcPr>
    </w:tblStylePr>
    <w:tblStylePr w:type="band2Horz">
      <w:rPr>
        <w:color w:val="B15407"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auto"/>
      </w:tcPr>
    </w:tblStylePr>
    <w:tblStylePr w:type="band1Horz">
      <w:tblPr/>
      <w:tcPr>
        <w:shd w:val="clear" w:color="BFBFBF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2DFEE" w:fill="auto"/>
      </w:tcPr>
    </w:tblStylePr>
    <w:tblStylePr w:type="band1Horz">
      <w:tblPr/>
      <w:tcPr>
        <w:shd w:val="clear" w:color="D2DFEE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FD2D2" w:fill="auto"/>
      </w:tcPr>
    </w:tblStylePr>
    <w:tblStylePr w:type="band1Horz">
      <w:tblPr/>
      <w:tcPr>
        <w:shd w:val="clear" w:color="EFD2D2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5EED5" w:fill="auto"/>
      </w:tcPr>
    </w:tblStylePr>
    <w:tblStylePr w:type="band1Horz">
      <w:tblPr/>
      <w:tcPr>
        <w:shd w:val="clear" w:color="E5EED5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FD8E7" w:fill="auto"/>
      </w:tcPr>
    </w:tblStylePr>
    <w:tblStylePr w:type="band1Horz">
      <w:tblPr/>
      <w:tcPr>
        <w:shd w:val="clear" w:color="DFD8E7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1EAF0" w:fill="auto"/>
      </w:tcPr>
    </w:tblStylePr>
    <w:tblStylePr w:type="band1Horz">
      <w:tblPr/>
      <w:tcPr>
        <w:shd w:val="clear" w:color="D1EAF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DE4D0" w:fill="auto"/>
      </w:tcPr>
    </w:tblStylePr>
    <w:tblStylePr w:type="band1Horz">
      <w:tblPr/>
      <w:tcPr>
        <w:shd w:val="clear" w:color="FDE4D0" w:fill="auto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auto"/>
      </w:tcPr>
    </w:tblStylePr>
    <w:tblStylePr w:type="band1Horz">
      <w:rPr>
        <w:color w:val="404040"/>
        <w:sz w:val="22"/>
      </w:rPr>
      <w:tblPr/>
      <w:tcPr>
        <w:shd w:val="clear" w:color="BFBFBF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2DFEE" w:fill="auto"/>
      </w:tcPr>
    </w:tblStylePr>
    <w:tblStylePr w:type="band1Horz">
      <w:rPr>
        <w:color w:val="404040"/>
        <w:sz w:val="22"/>
      </w:rPr>
      <w:tblPr/>
      <w:tcPr>
        <w:shd w:val="clear" w:color="D2DFEE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FD2D2" w:fill="auto"/>
      </w:tcPr>
    </w:tblStylePr>
    <w:tblStylePr w:type="band1Horz">
      <w:rPr>
        <w:color w:val="404040"/>
        <w:sz w:val="22"/>
      </w:rPr>
      <w:tblPr/>
      <w:tcPr>
        <w:shd w:val="clear" w:color="EFD2D2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5EED5" w:fill="auto"/>
      </w:tcPr>
    </w:tblStylePr>
    <w:tblStylePr w:type="band1Horz">
      <w:rPr>
        <w:color w:val="404040"/>
        <w:sz w:val="22"/>
      </w:rPr>
      <w:tblPr/>
      <w:tcPr>
        <w:shd w:val="clear" w:color="E5EED5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FD8E7" w:fill="auto"/>
      </w:tcPr>
    </w:tblStylePr>
    <w:tblStylePr w:type="band1Horz">
      <w:rPr>
        <w:color w:val="404040"/>
        <w:sz w:val="22"/>
      </w:rPr>
      <w:tblPr/>
      <w:tcPr>
        <w:shd w:val="clear" w:color="DFD8E7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1EAF0" w:fill="auto"/>
      </w:tcPr>
    </w:tblStylePr>
    <w:tblStylePr w:type="band1Horz">
      <w:rPr>
        <w:color w:val="404040"/>
        <w:sz w:val="22"/>
      </w:rPr>
      <w:tblPr/>
      <w:tcPr>
        <w:shd w:val="clear" w:color="D1EAF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DE4D0" w:fill="auto"/>
      </w:tcPr>
    </w:tblStylePr>
    <w:tblStylePr w:type="band1Horz">
      <w:rPr>
        <w:color w:val="404040"/>
        <w:sz w:val="22"/>
      </w:rPr>
      <w:tblPr/>
      <w:tcPr>
        <w:shd w:val="clear" w:color="FDE4D0" w:fill="auto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D99695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3D69B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B2A1C6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92CCDC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FAC090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auto"/>
      </w:tcPr>
    </w:tblStylePr>
    <w:tblStylePr w:type="band1Horz">
      <w:rPr>
        <w:color w:val="404040"/>
        <w:sz w:val="22"/>
      </w:rPr>
      <w:tblPr/>
      <w:tcPr>
        <w:shd w:val="clear" w:color="BFBFBF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F81BD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2DFEE" w:fill="auto"/>
      </w:tcPr>
    </w:tblStylePr>
    <w:tblStylePr w:type="band1Horz">
      <w:rPr>
        <w:color w:val="404040"/>
        <w:sz w:val="22"/>
      </w:rPr>
      <w:tblPr/>
      <w:tcPr>
        <w:shd w:val="clear" w:color="D2DFEE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C0504D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FD2D2" w:fill="auto"/>
      </w:tcPr>
    </w:tblStylePr>
    <w:tblStylePr w:type="band1Horz">
      <w:rPr>
        <w:color w:val="404040"/>
        <w:sz w:val="22"/>
      </w:rPr>
      <w:tblPr/>
      <w:tcPr>
        <w:shd w:val="clear" w:color="EFD2D2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9BBB59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5EED5" w:fill="auto"/>
      </w:tcPr>
    </w:tblStylePr>
    <w:tblStylePr w:type="band1Horz">
      <w:rPr>
        <w:color w:val="404040"/>
        <w:sz w:val="22"/>
      </w:rPr>
      <w:tblPr/>
      <w:tcPr>
        <w:shd w:val="clear" w:color="E5EED5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8064A2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FD8E7" w:fill="auto"/>
      </w:tcPr>
    </w:tblStylePr>
    <w:tblStylePr w:type="band1Horz">
      <w:rPr>
        <w:color w:val="404040"/>
        <w:sz w:val="22"/>
      </w:rPr>
      <w:tblPr/>
      <w:tcPr>
        <w:shd w:val="clear" w:color="DFD8E7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BACC6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1EAF0" w:fill="auto"/>
      </w:tcPr>
    </w:tblStylePr>
    <w:tblStylePr w:type="band1Horz">
      <w:rPr>
        <w:color w:val="404040"/>
        <w:sz w:val="22"/>
      </w:rPr>
      <w:tblPr/>
      <w:tcPr>
        <w:shd w:val="clear" w:color="D1EAF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79646" w:fill="auto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DE4D0" w:fill="auto"/>
      </w:tcPr>
    </w:tblStylePr>
    <w:tblStylePr w:type="band1Horz">
      <w:rPr>
        <w:color w:val="404040"/>
        <w:sz w:val="22"/>
      </w:rPr>
      <w:tblPr/>
      <w:tcPr>
        <w:shd w:val="clear" w:color="FDE4D0" w:fill="auto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auto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auto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auto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auto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auto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auto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D99695" w:fill="auto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auto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auto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C3D69B" w:fill="auto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auto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auto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B2A1C6" w:fill="auto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auto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auto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92CCDC" w:fill="auto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auto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auto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AC090" w:fill="auto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auto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auto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auto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auto"/>
      </w:tcPr>
    </w:tblStylePr>
    <w:tblStylePr w:type="band1Horz">
      <w:rPr>
        <w:color w:val="000000" w:themeColor="text1"/>
        <w:sz w:val="22"/>
      </w:rPr>
      <w:tblPr/>
      <w:tcPr>
        <w:shd w:val="clear" w:color="BFBFBF" w:fill="auto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  <w:tblPr/>
    </w:tblStylePr>
    <w:tblStylePr w:type="lastCol">
      <w:rPr>
        <w:b/>
        <w:color w:val="2A4A71" w:themeColor="accent1" w:themeShade="95"/>
      </w:rPr>
      <w:tblPr/>
    </w:tblStylePr>
    <w:tblStylePr w:type="band1Vert">
      <w:tblPr/>
      <w:tcPr>
        <w:shd w:val="clear" w:color="D2DFEE" w:fill="auto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auto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C0504D" w:themeColor="accent2" w:sz="4" w:space="0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C0504D" w:themeColor="accent2" w:sz="4" w:space="0"/>
        </w:tcBorders>
      </w:tcPr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EFD2D2" w:fill="auto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auto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color="9BBB59" w:themeColor="accent3" w:sz="4" w:space="0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9BBB59" w:themeColor="accent3" w:sz="4" w:space="0"/>
        </w:tcBorders>
      </w:tcPr>
    </w:tblStylePr>
    <w:tblStylePr w:type="firstCol">
      <w:rPr>
        <w:b/>
        <w:color w:val="C3D69B" w:themeColor="accent3" w:themeTint="98" w:themeShade="95"/>
      </w:rPr>
      <w:tblPr/>
    </w:tblStylePr>
    <w:tblStylePr w:type="lastCol">
      <w:rPr>
        <w:b/>
        <w:color w:val="C3D69B" w:themeColor="accent3" w:themeTint="98" w:themeShade="95"/>
      </w:rPr>
      <w:tblPr/>
    </w:tblStylePr>
    <w:tblStylePr w:type="band1Vert">
      <w:tblPr/>
      <w:tcPr>
        <w:shd w:val="clear" w:color="E5EED5" w:fill="auto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auto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8064A2" w:themeColor="accent4" w:sz="4" w:space="0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8064A2" w:themeColor="accent4" w:sz="4" w:space="0"/>
        </w:tcBorders>
      </w:tcPr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DFD8E7" w:fill="auto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auto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color="4BACC6" w:themeColor="accent5" w:sz="4" w:space="0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92CCDC" w:themeColor="accent5" w:themeTint="9a" w:themeShade="95"/>
      </w:rPr>
      <w:tblPr/>
    </w:tblStylePr>
    <w:tblStylePr w:type="lastCol">
      <w:rPr>
        <w:b/>
        <w:color w:val="92CCDC" w:themeColor="accent5" w:themeTint="9a" w:themeShade="95"/>
      </w:rPr>
      <w:tblPr/>
    </w:tblStylePr>
    <w:tblStylePr w:type="band1Vert">
      <w:tblPr/>
      <w:tcPr>
        <w:shd w:val="clear" w:color="D1EAF0" w:fill="auto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auto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color="F79646" w:themeColor="accent6" w:sz="4" w:space="0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FAC090" w:themeColor="accent6" w:themeTint="98" w:themeShade="95"/>
      </w:rPr>
      <w:tblPr/>
    </w:tblStylePr>
    <w:tblStylePr w:type="lastCol">
      <w:rPr>
        <w:b/>
        <w:color w:val="FAC090" w:themeColor="accent6" w:themeTint="98" w:themeShade="95"/>
      </w:rPr>
      <w:tblPr/>
    </w:tblStylePr>
    <w:tblStylePr w:type="band1Vert">
      <w:tblPr/>
      <w:tcPr>
        <w:shd w:val="clear" w:color="FDE4D0" w:fill="auto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auto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auto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auto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  <w:shd w:val="clear" w:color="FFFFFF" w:fill="auto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2DFEE" w:fill="auto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auto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C0504D" w:themeColor="accent2" w:sz="4" w:space="0"/>
          <w:right w:val="none" w:color="auto" w:sz="0" w:space="0"/>
        </w:tcBorders>
        <w:shd w:val="clear" w:color="FFFFFF" w:fill="auto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C0504D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auto" w:sz="0" w:space="0"/>
          <w:left w:val="single" w:color="C0504D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FD2D2" w:fill="auto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auto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9BBB59" w:themeColor="accent3" w:sz="4" w:space="0"/>
          <w:right w:val="none" w:color="auto" w:sz="0" w:space="0"/>
        </w:tcBorders>
        <w:shd w:val="clear" w:color="FFFFFF" w:fill="auto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9BBB59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auto" w:sz="0" w:space="0"/>
          <w:left w:val="single" w:color="9BBB59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5EED5" w:fill="auto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auto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8064A2" w:themeColor="accent4" w:sz="4" w:space="0"/>
          <w:right w:val="none" w:color="auto" w:sz="0" w:space="0"/>
        </w:tcBorders>
        <w:shd w:val="clear" w:color="FFFFFF" w:fill="auto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8064A2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auto" w:sz="0" w:space="0"/>
          <w:left w:val="single" w:color="8064A2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FD8E7" w:fill="auto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auto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BACC6" w:themeColor="accent5" w:sz="4" w:space="0"/>
          <w:right w:val="none" w:color="auto" w:sz="0" w:space="0"/>
        </w:tcBorders>
        <w:shd w:val="clear" w:color="FFFFFF" w:fill="auto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4BACC6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auto" w:sz="0" w:space="0"/>
          <w:left w:val="single" w:color="4BACC6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1EAF0" w:fill="auto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auto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79646" w:themeColor="accent6" w:sz="4" w:space="0"/>
          <w:right w:val="none" w:color="auto" w:sz="0" w:space="0"/>
        </w:tcBorders>
        <w:shd w:val="clear" w:color="FFFFFF" w:fill="auto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79646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auto" w:sz="0" w:space="0"/>
          <w:left w:val="single" w:color="F79646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DE4D0" w:fill="auto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auto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auto"/>
      </w:tcPr>
    </w:tblStylePr>
    <w:tblStylePr w:type="lastRow">
      <w:rPr>
        <w:color w:val="F2F2F2"/>
        <w:sz w:val="22"/>
      </w:rPr>
      <w:tblPr/>
      <w:tcPr>
        <w:shd w:val="clear" w:color="7F7F7F" w:fill="auto"/>
      </w:tcPr>
    </w:tblStylePr>
    <w:tblStylePr w:type="firstCol">
      <w:rPr>
        <w:color w:val="F2F2F2"/>
        <w:sz w:val="22"/>
      </w:rPr>
      <w:tblPr/>
      <w:tcPr>
        <w:shd w:val="clear" w:color="7F7F7F" w:fill="auto"/>
      </w:tcPr>
    </w:tblStylePr>
    <w:tblStylePr w:type="lastCol">
      <w:rPr>
        <w:color w:val="F2F2F2"/>
        <w:sz w:val="22"/>
      </w:rPr>
      <w:tblPr/>
      <w:tcPr>
        <w:shd w:val="clear" w:color="7F7F7F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auto"/>
      </w:tcPr>
    </w:tblStylePr>
  </w:style>
  <w:style w:type="table" w:customStyle="1" w:styleId="Lined-Accent1">
    <w:name w:val="Lined - Accent 1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auto"/>
      </w:tcPr>
    </w:tblStylePr>
    <w:tblStylePr w:type="lastRow">
      <w:rPr>
        <w:color w:val="F2F2F2"/>
        <w:sz w:val="22"/>
      </w:rPr>
      <w:tblPr/>
      <w:tcPr>
        <w:shd w:val="clear" w:color="5D8AC2" w:fill="auto"/>
      </w:tcPr>
    </w:tblStylePr>
    <w:tblStylePr w:type="firstCol">
      <w:rPr>
        <w:color w:val="F2F2F2"/>
        <w:sz w:val="22"/>
      </w:rPr>
      <w:tblPr/>
      <w:tcPr>
        <w:shd w:val="clear" w:color="5D8AC2" w:fill="auto"/>
      </w:tcPr>
    </w:tblStylePr>
    <w:tblStylePr w:type="lastCol">
      <w:rPr>
        <w:color w:val="F2F2F2"/>
        <w:sz w:val="22"/>
      </w:rPr>
      <w:tblPr/>
      <w:tcPr>
        <w:shd w:val="clear" w:color="5D8AC2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auto"/>
      </w:tcPr>
    </w:tblStylePr>
  </w:style>
  <w:style w:type="table" w:customStyle="1" w:styleId="Lined-Accent2">
    <w:name w:val="Lined - Accent 2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auto"/>
      </w:tcPr>
    </w:tblStylePr>
    <w:tblStylePr w:type="lastRow">
      <w:rPr>
        <w:color w:val="F2F2F2"/>
        <w:sz w:val="22"/>
      </w:rPr>
      <w:tblPr/>
      <w:tcPr>
        <w:shd w:val="clear" w:color="D99695" w:fill="auto"/>
      </w:tcPr>
    </w:tblStylePr>
    <w:tblStylePr w:type="firstCol">
      <w:rPr>
        <w:color w:val="F2F2F2"/>
        <w:sz w:val="22"/>
      </w:rPr>
      <w:tblPr/>
      <w:tcPr>
        <w:shd w:val="clear" w:color="D99695" w:fill="auto"/>
      </w:tcPr>
    </w:tblStylePr>
    <w:tblStylePr w:type="lastCol">
      <w:rPr>
        <w:color w:val="F2F2F2"/>
        <w:sz w:val="22"/>
      </w:rPr>
      <w:tblPr/>
      <w:tcPr>
        <w:shd w:val="clear" w:color="D99695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auto"/>
      </w:tcPr>
    </w:tblStylePr>
  </w:style>
  <w:style w:type="table" w:customStyle="1" w:styleId="Lined-Accent3">
    <w:name w:val="Lined - Accent 3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auto"/>
      </w:tcPr>
    </w:tblStylePr>
    <w:tblStylePr w:type="lastRow">
      <w:rPr>
        <w:color w:val="F2F2F2"/>
        <w:sz w:val="22"/>
      </w:rPr>
      <w:tblPr/>
      <w:tcPr>
        <w:shd w:val="clear" w:color="9ABB59" w:fill="auto"/>
      </w:tcPr>
    </w:tblStylePr>
    <w:tblStylePr w:type="firstCol">
      <w:rPr>
        <w:color w:val="F2F2F2"/>
        <w:sz w:val="22"/>
      </w:rPr>
      <w:tblPr/>
      <w:tcPr>
        <w:shd w:val="clear" w:color="9ABB59" w:fill="auto"/>
      </w:tcPr>
    </w:tblStylePr>
    <w:tblStylePr w:type="lastCol">
      <w:rPr>
        <w:color w:val="F2F2F2"/>
        <w:sz w:val="22"/>
      </w:rPr>
      <w:tblPr/>
      <w:tcPr>
        <w:shd w:val="clear" w:color="9ABB59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auto"/>
      </w:tcPr>
    </w:tblStylePr>
  </w:style>
  <w:style w:type="table" w:customStyle="1" w:styleId="Lined-Accent4">
    <w:name w:val="Lined - Accent 4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auto"/>
      </w:tcPr>
    </w:tblStylePr>
    <w:tblStylePr w:type="lastRow">
      <w:rPr>
        <w:color w:val="F2F2F2"/>
        <w:sz w:val="22"/>
      </w:rPr>
      <w:tblPr/>
      <w:tcPr>
        <w:shd w:val="clear" w:color="B2A1C6" w:fill="auto"/>
      </w:tcPr>
    </w:tblStylePr>
    <w:tblStylePr w:type="firstCol">
      <w:rPr>
        <w:color w:val="F2F2F2"/>
        <w:sz w:val="22"/>
      </w:rPr>
      <w:tblPr/>
      <w:tcPr>
        <w:shd w:val="clear" w:color="B2A1C6" w:fill="auto"/>
      </w:tcPr>
    </w:tblStylePr>
    <w:tblStylePr w:type="lastCol">
      <w:rPr>
        <w:color w:val="F2F2F2"/>
        <w:sz w:val="22"/>
      </w:rPr>
      <w:tblPr/>
      <w:tcPr>
        <w:shd w:val="clear" w:color="B2A1C6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auto"/>
      </w:tcPr>
    </w:tblStylePr>
  </w:style>
  <w:style w:type="table" w:customStyle="1" w:styleId="Lined-Accent5">
    <w:name w:val="Lined - Accent 5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auto"/>
      </w:tcPr>
    </w:tblStylePr>
    <w:tblStylePr w:type="lastRow">
      <w:rPr>
        <w:color w:val="F2F2F2"/>
        <w:sz w:val="22"/>
      </w:rPr>
      <w:tblPr/>
      <w:tcPr>
        <w:shd w:val="clear" w:color="4BACC6" w:fill="auto"/>
      </w:tcPr>
    </w:tblStylePr>
    <w:tblStylePr w:type="firstCol">
      <w:rPr>
        <w:color w:val="F2F2F2"/>
        <w:sz w:val="22"/>
      </w:rPr>
      <w:tblPr/>
      <w:tcPr>
        <w:shd w:val="clear" w:color="4BACC6" w:fill="auto"/>
      </w:tcPr>
    </w:tblStylePr>
    <w:tblStylePr w:type="lastCol">
      <w:rPr>
        <w:color w:val="F2F2F2"/>
        <w:sz w:val="22"/>
      </w:rPr>
      <w:tblPr/>
      <w:tcPr>
        <w:shd w:val="clear" w:color="4BACC6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auto"/>
      </w:tcPr>
    </w:tblStylePr>
  </w:style>
  <w:style w:type="table" w:customStyle="1" w:styleId="Lined-Accent6">
    <w:name w:val="Lined - Accent 6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auto"/>
      </w:tcPr>
    </w:tblStylePr>
    <w:tblStylePr w:type="lastRow">
      <w:rPr>
        <w:color w:val="F2F2F2"/>
        <w:sz w:val="22"/>
      </w:rPr>
      <w:tblPr/>
      <w:tcPr>
        <w:shd w:val="clear" w:color="F79646" w:fill="auto"/>
      </w:tcPr>
    </w:tblStylePr>
    <w:tblStylePr w:type="firstCol">
      <w:rPr>
        <w:color w:val="F2F2F2"/>
        <w:sz w:val="22"/>
      </w:rPr>
      <w:tblPr/>
      <w:tcPr>
        <w:shd w:val="clear" w:color="F79646" w:fill="auto"/>
      </w:tcPr>
    </w:tblStylePr>
    <w:tblStylePr w:type="lastCol">
      <w:rPr>
        <w:color w:val="F2F2F2"/>
        <w:sz w:val="22"/>
      </w:rPr>
      <w:tblPr/>
      <w:tcPr>
        <w:shd w:val="clear" w:color="F79646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auto"/>
      </w:tcPr>
    </w:tblStylePr>
  </w:style>
  <w:style w:type="table" w:customStyle="1" w:styleId="BorderedLined-Accent">
    <w:name w:val="Bordered &amp; Lined - Accent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auto"/>
      </w:tcPr>
    </w:tblStylePr>
    <w:tblStylePr w:type="lastRow">
      <w:rPr>
        <w:color w:val="F2F2F2"/>
        <w:sz w:val="22"/>
      </w:rPr>
      <w:tblPr/>
      <w:tcPr>
        <w:shd w:val="clear" w:color="7F7F7F" w:fill="auto"/>
      </w:tcPr>
    </w:tblStylePr>
    <w:tblStylePr w:type="firstCol">
      <w:rPr>
        <w:color w:val="F2F2F2"/>
        <w:sz w:val="22"/>
      </w:rPr>
      <w:tblPr/>
      <w:tcPr>
        <w:shd w:val="clear" w:color="7F7F7F" w:fill="auto"/>
      </w:tcPr>
    </w:tblStylePr>
    <w:tblStylePr w:type="lastCol">
      <w:rPr>
        <w:color w:val="F2F2F2"/>
        <w:sz w:val="22"/>
      </w:rPr>
      <w:tblPr/>
      <w:tcPr>
        <w:shd w:val="clear" w:color="7F7F7F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5D8AC2" w:fill="auto"/>
      </w:tcPr>
    </w:tblStylePr>
    <w:tblStylePr w:type="lastRow">
      <w:rPr>
        <w:color w:val="F2F2F2"/>
        <w:sz w:val="22"/>
      </w:rPr>
      <w:tblPr/>
      <w:tcPr>
        <w:shd w:val="clear" w:color="5D8AC2" w:fill="auto"/>
      </w:tcPr>
    </w:tblStylePr>
    <w:tblStylePr w:type="firstCol">
      <w:rPr>
        <w:color w:val="F2F2F2"/>
        <w:sz w:val="22"/>
      </w:rPr>
      <w:tblPr/>
      <w:tcPr>
        <w:shd w:val="clear" w:color="5D8AC2" w:fill="auto"/>
      </w:tcPr>
    </w:tblStylePr>
    <w:tblStylePr w:type="lastCol">
      <w:rPr>
        <w:color w:val="F2F2F2"/>
        <w:sz w:val="22"/>
      </w:rPr>
      <w:tblPr/>
      <w:tcPr>
        <w:shd w:val="clear" w:color="5D8AC2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7D7EA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D99695" w:fill="auto"/>
      </w:tcPr>
    </w:tblStylePr>
    <w:tblStylePr w:type="lastRow">
      <w:rPr>
        <w:color w:val="F2F2F2"/>
        <w:sz w:val="22"/>
      </w:rPr>
      <w:tblPr/>
      <w:tcPr>
        <w:shd w:val="clear" w:color="D99695" w:fill="auto"/>
      </w:tcPr>
    </w:tblStylePr>
    <w:tblStylePr w:type="firstCol">
      <w:rPr>
        <w:color w:val="F2F2F2"/>
        <w:sz w:val="22"/>
      </w:rPr>
      <w:tblPr/>
      <w:tcPr>
        <w:shd w:val="clear" w:color="D99695" w:fill="auto"/>
      </w:tcPr>
    </w:tblStylePr>
    <w:tblStylePr w:type="lastCol">
      <w:rPr>
        <w:color w:val="F2F2F2"/>
        <w:sz w:val="22"/>
      </w:rPr>
      <w:tblPr/>
      <w:tcPr>
        <w:shd w:val="clear" w:color="D99695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DCDC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9ABB59" w:fill="auto"/>
      </w:tcPr>
    </w:tblStylePr>
    <w:tblStylePr w:type="lastRow">
      <w:rPr>
        <w:color w:val="F2F2F2"/>
        <w:sz w:val="22"/>
      </w:rPr>
      <w:tblPr/>
      <w:tcPr>
        <w:shd w:val="clear" w:color="9ABB59" w:fill="auto"/>
      </w:tcPr>
    </w:tblStylePr>
    <w:tblStylePr w:type="firstCol">
      <w:rPr>
        <w:color w:val="F2F2F2"/>
        <w:sz w:val="22"/>
      </w:rPr>
      <w:tblPr/>
      <w:tcPr>
        <w:shd w:val="clear" w:color="9ABB59" w:fill="auto"/>
      </w:tcPr>
    </w:tblStylePr>
    <w:tblStylePr w:type="lastCol">
      <w:rPr>
        <w:color w:val="F2F2F2"/>
        <w:sz w:val="22"/>
      </w:rPr>
      <w:tblPr/>
      <w:tcPr>
        <w:shd w:val="clear" w:color="9ABB59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AF1DC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B2A1C6" w:fill="auto"/>
      </w:tcPr>
    </w:tblStylePr>
    <w:tblStylePr w:type="lastRow">
      <w:rPr>
        <w:color w:val="F2F2F2"/>
        <w:sz w:val="22"/>
      </w:rPr>
      <w:tblPr/>
      <w:tcPr>
        <w:shd w:val="clear" w:color="B2A1C6" w:fill="auto"/>
      </w:tcPr>
    </w:tblStylePr>
    <w:tblStylePr w:type="firstCol">
      <w:rPr>
        <w:color w:val="F2F2F2"/>
        <w:sz w:val="22"/>
      </w:rPr>
      <w:tblPr/>
      <w:tcPr>
        <w:shd w:val="clear" w:color="B2A1C6" w:fill="auto"/>
      </w:tcPr>
    </w:tblStylePr>
    <w:tblStylePr w:type="lastCol">
      <w:rPr>
        <w:color w:val="F2F2F2"/>
        <w:sz w:val="22"/>
      </w:rPr>
      <w:tblPr/>
      <w:tcPr>
        <w:shd w:val="clear" w:color="B2A1C6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5DFEC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4BACC6" w:fill="auto"/>
      </w:tcPr>
    </w:tblStylePr>
    <w:tblStylePr w:type="lastRow">
      <w:rPr>
        <w:color w:val="F2F2F2"/>
        <w:sz w:val="22"/>
      </w:rPr>
      <w:tblPr/>
      <w:tcPr>
        <w:shd w:val="clear" w:color="4BACC6" w:fill="auto"/>
      </w:tcPr>
    </w:tblStylePr>
    <w:tblStylePr w:type="firstCol">
      <w:rPr>
        <w:color w:val="F2F2F2"/>
        <w:sz w:val="22"/>
      </w:rPr>
      <w:tblPr/>
      <w:tcPr>
        <w:shd w:val="clear" w:color="4BACC6" w:fill="auto"/>
      </w:tcPr>
    </w:tblStylePr>
    <w:tblStylePr w:type="lastCol">
      <w:rPr>
        <w:color w:val="F2F2F2"/>
        <w:sz w:val="22"/>
      </w:rPr>
      <w:tblPr/>
      <w:tcPr>
        <w:shd w:val="clear" w:color="4BACC6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AEEF3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lang w:eastAsia="ru-RU"/>
      <w:color w:val="404040"/>
      <w:sz w:val="20"/>
      <w:szCs w:val="20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F79646" w:fill="auto"/>
      </w:tcPr>
    </w:tblStylePr>
    <w:tblStylePr w:type="lastRow">
      <w:rPr>
        <w:color w:val="F2F2F2"/>
        <w:sz w:val="22"/>
      </w:rPr>
      <w:tblPr/>
      <w:tcPr>
        <w:shd w:val="clear" w:color="F79646" w:fill="auto"/>
      </w:tcPr>
    </w:tblStylePr>
    <w:tblStylePr w:type="firstCol">
      <w:rPr>
        <w:color w:val="F2F2F2"/>
        <w:sz w:val="22"/>
      </w:rPr>
      <w:tblPr/>
      <w:tcPr>
        <w:shd w:val="clear" w:color="F79646" w:fill="auto"/>
      </w:tcPr>
    </w:tblStylePr>
    <w:tblStylePr w:type="lastCol">
      <w:rPr>
        <w:color w:val="F2F2F2"/>
        <w:sz w:val="22"/>
      </w:rPr>
      <w:tblPr/>
      <w:tcPr>
        <w:shd w:val="clear" w:color="F79646" w:fill="auto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DE9D8" w:fill="auto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C0504D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0504D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C0504D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9BBB5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BB59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9BBB59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8064A2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8064A2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8064A2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BACC6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BACC6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79646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79646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styleId="aff1">
    <w:name w:val="Table Grid"/>
    <w:basedOn w:val="a1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AlterOffice/3.4.0.9$Linux_X86_64 LibreOffice_project/b8daf9e823b1a5463a2f48435ddc2e8696e7d4fc</Application>
  <AppVersion>15.0000</AppVersion>
  <Pages>1</Pages>
  <Words>95</Words>
  <Characters>578</Characters>
  <CharactersWithSpaces>737</CharactersWithSpaces>
  <Paragraphs>35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2026-03-22T08:02:00Z</dcterms:created>
  <dc:creator>НЕМК-2</dc:creator>
  <dc:description/>
  <dc:language>ru-RU</dc:language>
  <cp:lastModifiedBy>kononovana</cp:lastModifiedBy>
  <dcterms:modified xsi:type="dcterms:W3CDTF">2026-05-20T14:52:41Z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